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00D03F" w14:textId="77777777" w:rsidR="00581477" w:rsidRDefault="004A7768" w:rsidP="00581477">
      <w:pPr>
        <w:jc w:val="center"/>
        <w:rPr>
          <w:b/>
          <w:sz w:val="28"/>
          <w:szCs w:val="28"/>
        </w:rPr>
      </w:pPr>
      <w:r w:rsidRPr="00C07AA9">
        <w:rPr>
          <w:b/>
          <w:noProof/>
          <w:sz w:val="28"/>
          <w:szCs w:val="28"/>
        </w:rPr>
        <w:drawing>
          <wp:inline distT="0" distB="0" distL="0" distR="0" wp14:anchorId="0D2DCA9E" wp14:editId="30C2C87F">
            <wp:extent cx="3038475" cy="1562100"/>
            <wp:effectExtent l="0" t="0" r="0" b="0"/>
            <wp:docPr id="1" name="Picture 1" descr="clo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d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1562100"/>
                    </a:xfrm>
                    <a:prstGeom prst="rect">
                      <a:avLst/>
                    </a:prstGeom>
                    <a:noFill/>
                    <a:ln>
                      <a:noFill/>
                    </a:ln>
                  </pic:spPr>
                </pic:pic>
              </a:graphicData>
            </a:graphic>
          </wp:inline>
        </w:drawing>
      </w:r>
    </w:p>
    <w:p w14:paraId="3E41DCD3" w14:textId="46A2FE3F" w:rsidR="00581477" w:rsidRPr="00C07AA9" w:rsidRDefault="00581477" w:rsidP="00581477">
      <w:pPr>
        <w:jc w:val="center"/>
        <w:rPr>
          <w:b/>
          <w:sz w:val="32"/>
          <w:szCs w:val="32"/>
        </w:rPr>
      </w:pPr>
      <w:r w:rsidRPr="00C07AA9">
        <w:rPr>
          <w:b/>
          <w:sz w:val="32"/>
          <w:szCs w:val="32"/>
        </w:rPr>
        <w:t xml:space="preserve">Managed Services Plan </w:t>
      </w:r>
      <w:r w:rsidR="00F076AB">
        <w:rPr>
          <w:b/>
          <w:sz w:val="32"/>
          <w:szCs w:val="32"/>
        </w:rPr>
        <w:t>2017</w:t>
      </w:r>
      <w:bookmarkStart w:id="0" w:name="_GoBack"/>
      <w:bookmarkEnd w:id="0"/>
    </w:p>
    <w:p w14:paraId="7FC15F9E" w14:textId="77777777" w:rsidR="00581477" w:rsidRPr="00C07AA9" w:rsidRDefault="00581477">
      <w:pPr>
        <w:rPr>
          <w:b/>
          <w:i/>
          <w:sz w:val="28"/>
          <w:szCs w:val="28"/>
        </w:rPr>
      </w:pPr>
      <w:r w:rsidRPr="00C07AA9">
        <w:rPr>
          <w:b/>
          <w:i/>
          <w:sz w:val="28"/>
          <w:szCs w:val="28"/>
        </w:rPr>
        <w:t>MONITORING</w:t>
      </w:r>
    </w:p>
    <w:p w14:paraId="387E2FDA" w14:textId="77777777" w:rsidR="00581477" w:rsidRDefault="00581477">
      <w:r>
        <w:t xml:space="preserve">24/7/365 Monitoring – Weekly Reports Emailed </w:t>
      </w:r>
    </w:p>
    <w:p w14:paraId="5BFE96FC" w14:textId="77777777" w:rsidR="00581477" w:rsidRDefault="00581477">
      <w:r>
        <w:t xml:space="preserve">-Automatic Program and Operating System Patches Improves PC Performance and Security </w:t>
      </w:r>
    </w:p>
    <w:p w14:paraId="50F324C0" w14:textId="77777777" w:rsidR="00581477" w:rsidRDefault="00581477">
      <w:r>
        <w:t>-24/7 Health Check can identify issues early</w:t>
      </w:r>
    </w:p>
    <w:p w14:paraId="1AD5C679" w14:textId="77777777" w:rsidR="00581477" w:rsidRDefault="00581477" w:rsidP="00581477">
      <w:r>
        <w:t>-Coverage includes Monitoring, Disk Space, Managed AntiVirus</w:t>
      </w:r>
      <w:r w:rsidR="005F324B">
        <w:t xml:space="preserve"> (BitDefender)</w:t>
      </w:r>
      <w:r>
        <w:t>,  Internet Security, Hardware, and Performance</w:t>
      </w:r>
    </w:p>
    <w:p w14:paraId="162BD8F1" w14:textId="77777777" w:rsidR="00581477" w:rsidRPr="00C07AA9" w:rsidRDefault="00581477" w:rsidP="00581477">
      <w:pPr>
        <w:rPr>
          <w:b/>
          <w:i/>
          <w:sz w:val="28"/>
          <w:szCs w:val="28"/>
        </w:rPr>
      </w:pPr>
      <w:r w:rsidRPr="00C07AA9">
        <w:rPr>
          <w:b/>
          <w:i/>
          <w:sz w:val="28"/>
          <w:szCs w:val="28"/>
        </w:rPr>
        <w:t>SECURITY</w:t>
      </w:r>
    </w:p>
    <w:p w14:paraId="2B2E45E2" w14:textId="77777777" w:rsidR="00581477" w:rsidRDefault="00581477">
      <w:r>
        <w:t>-Desktop/ Laptop Protection</w:t>
      </w:r>
    </w:p>
    <w:p w14:paraId="293BA8A6" w14:textId="77777777" w:rsidR="00581477" w:rsidRDefault="00581477">
      <w:r>
        <w:t>-Hacking/ Failed login detection</w:t>
      </w:r>
    </w:p>
    <w:p w14:paraId="70C1AEF6" w14:textId="77777777" w:rsidR="00581477" w:rsidRDefault="00581477">
      <w:r>
        <w:t>-Malware Prevention</w:t>
      </w:r>
    </w:p>
    <w:p w14:paraId="5161F838" w14:textId="77777777" w:rsidR="00581477" w:rsidRDefault="00581477">
      <w:r>
        <w:t>-Policies and Guidance</w:t>
      </w:r>
    </w:p>
    <w:p w14:paraId="367C6911" w14:textId="77777777" w:rsidR="00581477" w:rsidRPr="00C07AA9" w:rsidRDefault="00581477">
      <w:pPr>
        <w:rPr>
          <w:b/>
          <w:i/>
          <w:sz w:val="28"/>
          <w:szCs w:val="28"/>
        </w:rPr>
      </w:pPr>
      <w:r w:rsidRPr="00C07AA9">
        <w:rPr>
          <w:b/>
          <w:i/>
          <w:sz w:val="28"/>
          <w:szCs w:val="28"/>
        </w:rPr>
        <w:t>Web Protection (Internet)</w:t>
      </w:r>
    </w:p>
    <w:p w14:paraId="5DD77A28" w14:textId="77777777" w:rsidR="00581477" w:rsidRDefault="00581477">
      <w:pPr>
        <w:rPr>
          <w:i/>
        </w:rPr>
      </w:pPr>
      <w:r>
        <w:rPr>
          <w:i/>
        </w:rPr>
        <w:t>-Filtered Access Options</w:t>
      </w:r>
    </w:p>
    <w:p w14:paraId="2E76273A" w14:textId="77777777" w:rsidR="00581477" w:rsidRDefault="00581477">
      <w:r>
        <w:rPr>
          <w:i/>
        </w:rPr>
        <w:t>-</w:t>
      </w:r>
      <w:r>
        <w:t>Desktop/Laptops on the move, are protected from websites pushing malware, phishing sites, proxies, spyware and adware, botnets, and SPAM.</w:t>
      </w:r>
    </w:p>
    <w:p w14:paraId="05CB959E" w14:textId="77777777" w:rsidR="00581477" w:rsidRDefault="00581477">
      <w:r>
        <w:t>-90% of Attacks come from Malicious Websites.  Without this level of protection, it’s all too easy for users to stray onto websites, which might appear safe, but can actually deliver a malicious payload to their computer. Besides the time and cost of cleaning up viruses and the loss of productivity from malware slowing down systems, there are bigger risks to consider.  When passwords are stolen through a phishing attack, there can be devastating results for a business, including reputation damage, data breach and loss of intellectual property.</w:t>
      </w:r>
    </w:p>
    <w:p w14:paraId="6E37950E" w14:textId="77777777" w:rsidR="00581477" w:rsidRDefault="00581477">
      <w:pPr>
        <w:rPr>
          <w:b/>
          <w:i/>
        </w:rPr>
      </w:pPr>
    </w:p>
    <w:p w14:paraId="655E1EF0" w14:textId="77777777" w:rsidR="00581477" w:rsidRPr="00C07AA9" w:rsidRDefault="00581477">
      <w:pPr>
        <w:rPr>
          <w:b/>
          <w:i/>
          <w:sz w:val="28"/>
          <w:szCs w:val="28"/>
        </w:rPr>
      </w:pPr>
      <w:r w:rsidRPr="00C07AA9">
        <w:rPr>
          <w:b/>
          <w:i/>
          <w:sz w:val="28"/>
          <w:szCs w:val="28"/>
        </w:rPr>
        <w:t>Continuity</w:t>
      </w:r>
    </w:p>
    <w:p w14:paraId="66D5C9E8" w14:textId="77777777" w:rsidR="00581477" w:rsidRDefault="00581477">
      <w:r>
        <w:t>Coverage: AntiVirus, Internet Protection, Monitoring, Automated Patches, Performance, Security, Hardware, Disk Health, Policies and IT Governance.</w:t>
      </w:r>
    </w:p>
    <w:p w14:paraId="32AFB8A0" w14:textId="77777777" w:rsidR="00581477" w:rsidRDefault="00581477"/>
    <w:p w14:paraId="1A4AA8D2" w14:textId="77777777" w:rsidR="00581477" w:rsidRDefault="00581477"/>
    <w:p w14:paraId="3D3B39D6" w14:textId="77777777" w:rsidR="00581477" w:rsidRPr="004437E7" w:rsidRDefault="00581477">
      <w:pPr>
        <w:rPr>
          <w:b/>
          <w:sz w:val="28"/>
          <w:szCs w:val="28"/>
        </w:rPr>
      </w:pPr>
      <w:r w:rsidRPr="004437E7">
        <w:rPr>
          <w:b/>
          <w:sz w:val="28"/>
          <w:szCs w:val="28"/>
        </w:rPr>
        <w:t>All Current Customers Pricing as Follows</w:t>
      </w:r>
    </w:p>
    <w:p w14:paraId="24268D67" w14:textId="77777777" w:rsidR="00581477" w:rsidRDefault="00581477">
      <w:r>
        <w:t xml:space="preserve">Total Cost per PC/Laptop is approximately 50 cents a day, Billed Monthly at $15 per, Quarterly at $45, </w:t>
      </w:r>
    </w:p>
    <w:p w14:paraId="760B66E8" w14:textId="77777777" w:rsidR="00581477" w:rsidRDefault="00581477">
      <w:r>
        <w:t>Bi-Annual $90, or Annually at $180</w:t>
      </w:r>
    </w:p>
    <w:p w14:paraId="2E77BEDB" w14:textId="77777777" w:rsidR="00581477" w:rsidRDefault="00581477"/>
    <w:p w14:paraId="42E192AD" w14:textId="77777777" w:rsidR="00581477" w:rsidRPr="004437E7" w:rsidRDefault="00581477">
      <w:pPr>
        <w:rPr>
          <w:b/>
          <w:sz w:val="28"/>
          <w:szCs w:val="28"/>
        </w:rPr>
      </w:pPr>
      <w:r w:rsidRPr="004437E7">
        <w:rPr>
          <w:b/>
          <w:sz w:val="28"/>
          <w:szCs w:val="28"/>
        </w:rPr>
        <w:t>New Customers/Businesses</w:t>
      </w:r>
    </w:p>
    <w:p w14:paraId="62C4DCC0" w14:textId="77777777" w:rsidR="00581477" w:rsidRDefault="00581477">
      <w:r>
        <w:t>Residential  $25 Monthly or $250 Annually per Desktop/Laptop</w:t>
      </w:r>
    </w:p>
    <w:p w14:paraId="35558CCA" w14:textId="77777777" w:rsidR="00581477" w:rsidRDefault="00581477">
      <w:r>
        <w:t>Business    $45 Monthly or $450 Annually per Desktop/Laptop</w:t>
      </w:r>
    </w:p>
    <w:p w14:paraId="2E06EF76" w14:textId="77777777" w:rsidR="00581477" w:rsidRDefault="00581477">
      <w:r>
        <w:t>Discounts can apply with Multiple Units</w:t>
      </w:r>
    </w:p>
    <w:p w14:paraId="5B1D3FAF" w14:textId="77777777" w:rsidR="00581477" w:rsidRDefault="00581477"/>
    <w:p w14:paraId="0C20F0CC" w14:textId="77777777" w:rsidR="00581477" w:rsidRPr="00DC450F" w:rsidRDefault="00581477">
      <w:pPr>
        <w:rPr>
          <w:b/>
          <w:sz w:val="28"/>
          <w:szCs w:val="28"/>
        </w:rPr>
      </w:pPr>
      <w:r w:rsidRPr="00DC450F">
        <w:rPr>
          <w:b/>
          <w:sz w:val="28"/>
          <w:szCs w:val="28"/>
        </w:rPr>
        <w:t>FREE 30 DAY TRIAL</w:t>
      </w:r>
    </w:p>
    <w:p w14:paraId="66C27BE1" w14:textId="77777777" w:rsidR="00581477" w:rsidRDefault="00581477"/>
    <w:p w14:paraId="4E17424D" w14:textId="77777777" w:rsidR="00581477" w:rsidRPr="00E965E7" w:rsidRDefault="004A7768" w:rsidP="00581477">
      <w:pPr>
        <w:spacing w:line="240" w:lineRule="auto"/>
      </w:pPr>
      <w:r w:rsidRPr="005F324B">
        <w:rPr>
          <w:noProof/>
        </w:rPr>
        <w:drawing>
          <wp:inline distT="0" distB="0" distL="0" distR="0" wp14:anchorId="3B927359" wp14:editId="7C5FF48C">
            <wp:extent cx="1466850" cy="752475"/>
            <wp:effectExtent l="0" t="0" r="0" b="0"/>
            <wp:docPr id="2" name="Picture 2" descr="clo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oud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752475"/>
                    </a:xfrm>
                    <a:prstGeom prst="rect">
                      <a:avLst/>
                    </a:prstGeom>
                    <a:noFill/>
                    <a:ln>
                      <a:noFill/>
                    </a:ln>
                  </pic:spPr>
                </pic:pic>
              </a:graphicData>
            </a:graphic>
          </wp:inline>
        </w:drawing>
      </w:r>
    </w:p>
    <w:p w14:paraId="6D575C76" w14:textId="77777777" w:rsidR="00581477" w:rsidRDefault="00581477" w:rsidP="00581477">
      <w:pPr>
        <w:keepLines/>
        <w:spacing w:after="0" w:line="240" w:lineRule="auto"/>
      </w:pPr>
      <w:r>
        <w:t xml:space="preserve">    </w:t>
      </w:r>
    </w:p>
    <w:p w14:paraId="4B830890" w14:textId="77777777" w:rsidR="00581477" w:rsidRDefault="00581477" w:rsidP="00581477">
      <w:pPr>
        <w:keepLines/>
        <w:spacing w:after="0" w:line="240" w:lineRule="auto"/>
      </w:pPr>
      <w:r>
        <w:t>Tom Wilmot – Owner</w:t>
      </w:r>
    </w:p>
    <w:p w14:paraId="7CEC5327" w14:textId="77777777" w:rsidR="00581477" w:rsidRDefault="00581477" w:rsidP="00581477">
      <w:pPr>
        <w:keepLines/>
        <w:spacing w:after="0" w:line="240" w:lineRule="auto"/>
      </w:pPr>
      <w:r>
        <w:t>WilmotCS.com</w:t>
      </w:r>
    </w:p>
    <w:p w14:paraId="113EED04" w14:textId="77777777" w:rsidR="00581477" w:rsidRDefault="00581477" w:rsidP="00581477">
      <w:pPr>
        <w:keepLines/>
        <w:spacing w:after="0" w:line="240" w:lineRule="auto"/>
      </w:pPr>
      <w:r>
        <w:t>Facebook.com/WilmotCS</w:t>
      </w:r>
    </w:p>
    <w:p w14:paraId="36177105" w14:textId="77777777" w:rsidR="00581477" w:rsidRDefault="00581477" w:rsidP="00581477">
      <w:pPr>
        <w:keepLines/>
        <w:spacing w:after="0" w:line="240" w:lineRule="auto"/>
      </w:pPr>
      <w:r>
        <w:t>Twitter @WilmotCS</w:t>
      </w:r>
    </w:p>
    <w:p w14:paraId="3C5799FE" w14:textId="77777777" w:rsidR="00581477" w:rsidRDefault="00581477" w:rsidP="00581477">
      <w:pPr>
        <w:keepLines/>
        <w:spacing w:after="0" w:line="240" w:lineRule="auto"/>
      </w:pPr>
      <w:r>
        <w:t>224-484-0456</w:t>
      </w:r>
    </w:p>
    <w:p w14:paraId="07BB8290" w14:textId="77777777" w:rsidR="00581477" w:rsidRDefault="00581477" w:rsidP="00581477">
      <w:pPr>
        <w:keepLines/>
        <w:spacing w:after="0" w:line="240" w:lineRule="auto"/>
      </w:pPr>
      <w:r>
        <w:t>Mail@WilmotCS.com</w:t>
      </w:r>
    </w:p>
    <w:p w14:paraId="3F8C8742" w14:textId="77777777" w:rsidR="00581477" w:rsidRDefault="00581477" w:rsidP="00581477">
      <w:pPr>
        <w:spacing w:line="240" w:lineRule="auto"/>
      </w:pPr>
    </w:p>
    <w:sectPr w:rsidR="00581477" w:rsidSect="0058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17395"/>
    <w:multiLevelType w:val="hybridMultilevel"/>
    <w:tmpl w:val="F8F68C48"/>
    <w:lvl w:ilvl="0" w:tplc="65C6BD5C">
      <w:start w:val="1"/>
      <w:numFmt w:val="bullet"/>
      <w:lvlText w:val=""/>
      <w:lvlJc w:val="left"/>
      <w:pPr>
        <w:ind w:left="720" w:hanging="360"/>
      </w:pPr>
      <w:rPr>
        <w:rFonts w:ascii="Symbol" w:hAnsi="Symbol" w:hint="default"/>
      </w:rPr>
    </w:lvl>
    <w:lvl w:ilvl="1" w:tplc="23D4ED4A" w:tentative="1">
      <w:start w:val="1"/>
      <w:numFmt w:val="bullet"/>
      <w:lvlText w:val="o"/>
      <w:lvlJc w:val="left"/>
      <w:pPr>
        <w:ind w:left="1440" w:hanging="360"/>
      </w:pPr>
      <w:rPr>
        <w:rFonts w:ascii="Courier New" w:hAnsi="Courier New" w:cs="Courier New" w:hint="default"/>
      </w:rPr>
    </w:lvl>
    <w:lvl w:ilvl="2" w:tplc="D1321EE4" w:tentative="1">
      <w:start w:val="1"/>
      <w:numFmt w:val="bullet"/>
      <w:lvlText w:val=""/>
      <w:lvlJc w:val="left"/>
      <w:pPr>
        <w:ind w:left="2160" w:hanging="360"/>
      </w:pPr>
      <w:rPr>
        <w:rFonts w:ascii="Wingdings" w:hAnsi="Wingdings" w:hint="default"/>
      </w:rPr>
    </w:lvl>
    <w:lvl w:ilvl="3" w:tplc="568822C6" w:tentative="1">
      <w:start w:val="1"/>
      <w:numFmt w:val="bullet"/>
      <w:lvlText w:val=""/>
      <w:lvlJc w:val="left"/>
      <w:pPr>
        <w:ind w:left="2880" w:hanging="360"/>
      </w:pPr>
      <w:rPr>
        <w:rFonts w:ascii="Symbol" w:hAnsi="Symbol" w:hint="default"/>
      </w:rPr>
    </w:lvl>
    <w:lvl w:ilvl="4" w:tplc="5D8EA7BA" w:tentative="1">
      <w:start w:val="1"/>
      <w:numFmt w:val="bullet"/>
      <w:lvlText w:val="o"/>
      <w:lvlJc w:val="left"/>
      <w:pPr>
        <w:ind w:left="3600" w:hanging="360"/>
      </w:pPr>
      <w:rPr>
        <w:rFonts w:ascii="Courier New" w:hAnsi="Courier New" w:cs="Courier New" w:hint="default"/>
      </w:rPr>
    </w:lvl>
    <w:lvl w:ilvl="5" w:tplc="2516410C" w:tentative="1">
      <w:start w:val="1"/>
      <w:numFmt w:val="bullet"/>
      <w:lvlText w:val=""/>
      <w:lvlJc w:val="left"/>
      <w:pPr>
        <w:ind w:left="4320" w:hanging="360"/>
      </w:pPr>
      <w:rPr>
        <w:rFonts w:ascii="Wingdings" w:hAnsi="Wingdings" w:hint="default"/>
      </w:rPr>
    </w:lvl>
    <w:lvl w:ilvl="6" w:tplc="C712B928" w:tentative="1">
      <w:start w:val="1"/>
      <w:numFmt w:val="bullet"/>
      <w:lvlText w:val=""/>
      <w:lvlJc w:val="left"/>
      <w:pPr>
        <w:ind w:left="5040" w:hanging="360"/>
      </w:pPr>
      <w:rPr>
        <w:rFonts w:ascii="Symbol" w:hAnsi="Symbol" w:hint="default"/>
      </w:rPr>
    </w:lvl>
    <w:lvl w:ilvl="7" w:tplc="D7F21166" w:tentative="1">
      <w:start w:val="1"/>
      <w:numFmt w:val="bullet"/>
      <w:lvlText w:val="o"/>
      <w:lvlJc w:val="left"/>
      <w:pPr>
        <w:ind w:left="5760" w:hanging="360"/>
      </w:pPr>
      <w:rPr>
        <w:rFonts w:ascii="Courier New" w:hAnsi="Courier New" w:cs="Courier New" w:hint="default"/>
      </w:rPr>
    </w:lvl>
    <w:lvl w:ilvl="8" w:tplc="B694E6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5E"/>
    <w:rsid w:val="001E365E"/>
    <w:rsid w:val="004A7768"/>
    <w:rsid w:val="00581477"/>
    <w:rsid w:val="005F324B"/>
    <w:rsid w:val="00D7380C"/>
    <w:rsid w:val="00F076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A053"/>
  <w15:chartTrackingRefBased/>
  <w15:docId w15:val="{7DFBCD41-036C-453E-99B2-1407A397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696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65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3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276</Words>
  <Characters>1575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Tom Wilmot</cp:lastModifiedBy>
  <cp:revision>3</cp:revision>
  <cp:lastPrinted>2016-03-05T21:47:00Z</cp:lastPrinted>
  <dcterms:created xsi:type="dcterms:W3CDTF">2017-01-28T09:27:00Z</dcterms:created>
  <dcterms:modified xsi:type="dcterms:W3CDTF">2017-01-28T09:27:00Z</dcterms:modified>
</cp:coreProperties>
</file>